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D" w:rsidRPr="0027655D" w:rsidRDefault="004C5EF0" w:rsidP="0027655D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  <w:lang w:val="es-AR" w:eastAsia="es-AR"/>
        </w:rPr>
      </w:pPr>
      <w:r>
        <w:rPr>
          <w:rFonts w:ascii="Tahoma" w:eastAsia="Calibri" w:hAnsi="Tahoma" w:cs="Tahoma"/>
          <w:b/>
          <w:sz w:val="22"/>
          <w:szCs w:val="22"/>
          <w:lang w:val="es-AR" w:eastAsia="es-AR"/>
        </w:rPr>
        <w:t>Whales Argentina</w:t>
      </w:r>
      <w:r w:rsidR="00B04945">
        <w:rPr>
          <w:rFonts w:ascii="Tahoma" w:eastAsia="Calibri" w:hAnsi="Tahoma" w:cs="Tahoma"/>
          <w:b/>
          <w:sz w:val="22"/>
          <w:szCs w:val="22"/>
          <w:lang w:val="es-AR" w:eastAsia="es-AR"/>
        </w:rPr>
        <w:t xml:space="preserve"> S.R.L.</w:t>
      </w:r>
      <w:r w:rsidR="0027655D"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 asume como política de la calidad los lineamientos enunciados a continuación, en conformidad con los </w:t>
      </w:r>
      <w:r w:rsidR="00DB1B4B">
        <w:rPr>
          <w:rFonts w:ascii="Tahoma" w:eastAsia="Calibri" w:hAnsi="Tahoma" w:cs="Tahoma"/>
          <w:sz w:val="22"/>
          <w:szCs w:val="22"/>
          <w:lang w:val="es-AR" w:eastAsia="es-AR"/>
        </w:rPr>
        <w:t>requisitos de la norma ISO 9001</w:t>
      </w:r>
      <w:r>
        <w:rPr>
          <w:rFonts w:ascii="Tahoma" w:eastAsia="Calibri" w:hAnsi="Tahoma" w:cs="Tahoma"/>
          <w:sz w:val="22"/>
          <w:szCs w:val="22"/>
          <w:lang w:val="es-AR" w:eastAsia="es-AR"/>
        </w:rPr>
        <w:t>:2015</w:t>
      </w:r>
      <w:r w:rsidR="0027655D" w:rsidRPr="0027655D">
        <w:rPr>
          <w:rFonts w:ascii="Tahoma" w:eastAsia="Calibri" w:hAnsi="Tahoma" w:cs="Tahoma"/>
          <w:sz w:val="22"/>
          <w:szCs w:val="22"/>
          <w:lang w:val="es-AR" w:eastAsia="es-AR"/>
        </w:rPr>
        <w:t>.</w:t>
      </w:r>
    </w:p>
    <w:p w:rsidR="0027655D" w:rsidRPr="0027655D" w:rsidRDefault="0027655D" w:rsidP="0027655D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  <w:lang w:val="es-AR" w:eastAsia="es-AR"/>
        </w:rPr>
      </w:pPr>
    </w:p>
    <w:p w:rsidR="0027655D" w:rsidRPr="0027655D" w:rsidRDefault="0027655D" w:rsidP="0027655D">
      <w:pPr>
        <w:autoSpaceDE w:val="0"/>
        <w:autoSpaceDN w:val="0"/>
        <w:adjustRightInd w:val="0"/>
        <w:jc w:val="both"/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</w:pP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La principal preocupación que tenemos en </w:t>
      </w:r>
      <w:r w:rsidR="004C5EF0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>Whales Argentina</w:t>
      </w:r>
      <w:r w:rsidR="00B04945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 xml:space="preserve"> S.R.L.</w:t>
      </w: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es la </w:t>
      </w:r>
      <w:r w:rsidRPr="0027655D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 xml:space="preserve">satisfacción de nuestros clientes. </w:t>
      </w:r>
      <w:r w:rsidR="004C5EF0">
        <w:rPr>
          <w:rFonts w:ascii="Tahoma" w:eastAsia="Calibri" w:hAnsi="Tahoma" w:cs="Tahoma"/>
          <w:bCs/>
          <w:sz w:val="22"/>
          <w:szCs w:val="22"/>
          <w:lang w:val="es-AR" w:eastAsia="es-AR"/>
        </w:rPr>
        <w:t>Aseguramos</w:t>
      </w:r>
      <w:r w:rsidRPr="0027655D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 lo</w:t>
      </w:r>
      <w:r w:rsidR="00EB599E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s más altos niveles de calidad </w:t>
      </w:r>
      <w:r w:rsidRPr="0027655D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y eficacia </w:t>
      </w:r>
      <w:r w:rsidR="003A310D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en el servicio de </w:t>
      </w:r>
      <w:r w:rsidR="004C5EF0">
        <w:rPr>
          <w:rFonts w:ascii="Tahoma" w:eastAsia="Calibri" w:hAnsi="Tahoma" w:cs="Tahoma"/>
          <w:bCs/>
          <w:sz w:val="22"/>
          <w:szCs w:val="22"/>
          <w:lang w:val="es-AR" w:eastAsia="es-AR"/>
        </w:rPr>
        <w:t>transporte náutico para el avistaje de ballenas</w:t>
      </w:r>
      <w:r w:rsidR="00B04945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 y otra fauna marina</w:t>
      </w:r>
      <w:r w:rsidR="004C5EF0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 con fines turísticos</w:t>
      </w:r>
      <w:r w:rsidRPr="0027655D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, </w:t>
      </w:r>
      <w:r w:rsidR="004C5EF0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cumpliendo estrictamente </w:t>
      </w:r>
      <w:r w:rsidRPr="0027655D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los requisitos legales y reglamentarios aplicables. </w:t>
      </w:r>
    </w:p>
    <w:p w:rsidR="0027655D" w:rsidRPr="0027655D" w:rsidRDefault="003A310D" w:rsidP="003A310D">
      <w:pPr>
        <w:tabs>
          <w:tab w:val="left" w:pos="5298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  <w:lang w:val="es-AR" w:eastAsia="es-AR"/>
        </w:rPr>
      </w:pPr>
      <w:r>
        <w:rPr>
          <w:rFonts w:ascii="Tahoma" w:eastAsia="Calibri" w:hAnsi="Tahoma" w:cs="Tahoma"/>
          <w:sz w:val="22"/>
          <w:szCs w:val="22"/>
          <w:lang w:val="es-AR" w:eastAsia="es-AR"/>
        </w:rPr>
        <w:tab/>
      </w:r>
    </w:p>
    <w:p w:rsidR="0027655D" w:rsidRPr="0027655D" w:rsidRDefault="0027655D" w:rsidP="0027655D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  <w:lang w:val="es-AR" w:eastAsia="es-AR"/>
        </w:rPr>
      </w:pP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>Nos preocupamos constantemente para que nuestros</w:t>
      </w:r>
      <w:r w:rsidR="003A310D">
        <w:rPr>
          <w:rFonts w:ascii="Tahoma" w:eastAsia="Calibri" w:hAnsi="Tahoma" w:cs="Tahoma"/>
          <w:sz w:val="22"/>
          <w:szCs w:val="22"/>
          <w:lang w:val="es-AR" w:eastAsia="es-AR"/>
        </w:rPr>
        <w:t xml:space="preserve"> procesos y nuestros</w:t>
      </w:r>
      <w:r w:rsidR="00062D39">
        <w:rPr>
          <w:rFonts w:ascii="Tahoma" w:eastAsia="Calibri" w:hAnsi="Tahoma" w:cs="Tahoma"/>
          <w:sz w:val="22"/>
          <w:szCs w:val="22"/>
          <w:lang w:val="es-AR" w:eastAsia="es-AR"/>
        </w:rPr>
        <w:t xml:space="preserve"> </w:t>
      </w:r>
      <w:r w:rsidR="003A310D">
        <w:rPr>
          <w:rFonts w:ascii="Tahoma" w:eastAsia="Calibri" w:hAnsi="Tahoma" w:cs="Tahoma"/>
          <w:sz w:val="22"/>
          <w:szCs w:val="22"/>
          <w:lang w:val="es-AR" w:eastAsia="es-AR"/>
        </w:rPr>
        <w:t>servicios</w:t>
      </w:r>
      <w:r w:rsidR="00062D39">
        <w:rPr>
          <w:rFonts w:ascii="Tahoma" w:eastAsia="Calibri" w:hAnsi="Tahoma" w:cs="Tahoma"/>
          <w:sz w:val="22"/>
          <w:szCs w:val="22"/>
          <w:lang w:val="es-AR" w:eastAsia="es-AR"/>
        </w:rPr>
        <w:t xml:space="preserve"> </w:t>
      </w:r>
      <w:r w:rsidR="003A310D">
        <w:rPr>
          <w:rFonts w:ascii="Tahoma" w:eastAsia="Calibri" w:hAnsi="Tahoma" w:cs="Tahoma"/>
          <w:sz w:val="22"/>
          <w:szCs w:val="22"/>
          <w:lang w:val="es-AR" w:eastAsia="es-AR"/>
        </w:rPr>
        <w:t>estén enmarcados dentro de la</w:t>
      </w: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 filosofía de la </w:t>
      </w:r>
      <w:r w:rsidRPr="0027655D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>mejora continua de nuestro sistema de gestión</w:t>
      </w: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 de la calidad. Actualmente tenemos el compromiso asumido de alcanzar la </w:t>
      </w:r>
      <w:r w:rsidRPr="0027655D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 xml:space="preserve">excelencia </w:t>
      </w: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en la prestación </w:t>
      </w:r>
      <w:r w:rsidR="00B04945">
        <w:rPr>
          <w:rFonts w:ascii="Tahoma" w:eastAsia="Calibri" w:hAnsi="Tahoma" w:cs="Tahoma"/>
          <w:sz w:val="22"/>
          <w:szCs w:val="22"/>
          <w:lang w:val="es-AR" w:eastAsia="es-AR"/>
        </w:rPr>
        <w:t>de nuestros servicios</w:t>
      </w:r>
      <w:r w:rsidR="003A310D">
        <w:rPr>
          <w:rFonts w:ascii="Tahoma" w:eastAsia="Calibri" w:hAnsi="Tahoma" w:cs="Tahoma"/>
          <w:sz w:val="22"/>
          <w:szCs w:val="22"/>
          <w:lang w:val="es-AR" w:eastAsia="es-AR"/>
        </w:rPr>
        <w:t>.</w:t>
      </w:r>
    </w:p>
    <w:p w:rsidR="0027655D" w:rsidRPr="0027655D" w:rsidRDefault="0027655D" w:rsidP="0027655D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2"/>
          <w:szCs w:val="22"/>
          <w:lang w:val="es-AR" w:eastAsia="es-AR"/>
        </w:rPr>
      </w:pPr>
    </w:p>
    <w:p w:rsidR="00531755" w:rsidRPr="0027655D" w:rsidRDefault="0027655D" w:rsidP="0027655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Esto lo llevamos adelante con la </w:t>
      </w:r>
      <w:r w:rsidRPr="0027655D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>participación del personal de nuestra organización</w:t>
      </w:r>
      <w:r w:rsidRPr="0027655D">
        <w:rPr>
          <w:rFonts w:ascii="Tahoma" w:eastAsia="Calibri" w:hAnsi="Tahoma" w:cs="Tahoma"/>
          <w:b/>
          <w:sz w:val="22"/>
          <w:szCs w:val="22"/>
          <w:lang w:val="es-AR" w:eastAsia="es-AR"/>
        </w:rPr>
        <w:t xml:space="preserve">, brindándoles la </w:t>
      </w:r>
      <w:r w:rsidRPr="0027655D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 xml:space="preserve">formación </w:t>
      </w:r>
      <w:r w:rsidRPr="0027655D">
        <w:rPr>
          <w:rFonts w:ascii="Tahoma" w:eastAsia="Calibri" w:hAnsi="Tahoma" w:cs="Tahoma"/>
          <w:b/>
          <w:sz w:val="22"/>
          <w:szCs w:val="22"/>
          <w:lang w:val="es-AR" w:eastAsia="es-AR"/>
        </w:rPr>
        <w:t xml:space="preserve">y </w:t>
      </w:r>
      <w:r w:rsidRPr="0027655D">
        <w:rPr>
          <w:rFonts w:ascii="Tahoma" w:eastAsia="Calibri" w:hAnsi="Tahoma" w:cs="Tahoma"/>
          <w:b/>
          <w:bCs/>
          <w:sz w:val="22"/>
          <w:szCs w:val="22"/>
          <w:lang w:val="es-AR" w:eastAsia="es-AR"/>
        </w:rPr>
        <w:t>asistencia necesarias</w:t>
      </w: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 xml:space="preserve">, sin perder de vista la </w:t>
      </w:r>
      <w:r w:rsidRPr="0027655D">
        <w:rPr>
          <w:rFonts w:ascii="Tahoma" w:eastAsia="Calibri" w:hAnsi="Tahoma" w:cs="Tahoma"/>
          <w:bCs/>
          <w:sz w:val="22"/>
          <w:szCs w:val="22"/>
          <w:lang w:val="es-AR" w:eastAsia="es-AR"/>
        </w:rPr>
        <w:t xml:space="preserve">rentabilidad </w:t>
      </w:r>
      <w:r w:rsidRPr="0027655D">
        <w:rPr>
          <w:rFonts w:ascii="Tahoma" w:eastAsia="Calibri" w:hAnsi="Tahoma" w:cs="Tahoma"/>
          <w:sz w:val="22"/>
          <w:szCs w:val="22"/>
          <w:lang w:val="es-AR" w:eastAsia="es-AR"/>
        </w:rPr>
        <w:t>de nuestra empresa, imprescindible para perdurar en el tiempo.</w:t>
      </w:r>
    </w:p>
    <w:p w:rsidR="0009743C" w:rsidRPr="0027655D" w:rsidRDefault="0009743C" w:rsidP="0027655D">
      <w:pPr>
        <w:pStyle w:val="Sinespaciado"/>
        <w:jc w:val="both"/>
        <w:rPr>
          <w:rFonts w:ascii="Tahoma" w:hAnsi="Tahoma" w:cs="Tahoma"/>
        </w:rPr>
      </w:pPr>
    </w:p>
    <w:p w:rsidR="0009743C" w:rsidRPr="0027655D" w:rsidRDefault="0009743C" w:rsidP="0027655D">
      <w:pPr>
        <w:pStyle w:val="Sinespaciado"/>
        <w:jc w:val="both"/>
        <w:rPr>
          <w:rFonts w:ascii="Tahoma" w:hAnsi="Tahoma" w:cs="Tahoma"/>
        </w:rPr>
      </w:pPr>
      <w:r w:rsidRPr="0027655D">
        <w:rPr>
          <w:rFonts w:ascii="Tahoma" w:hAnsi="Tahoma" w:cs="Tahoma"/>
        </w:rPr>
        <w:t xml:space="preserve">La </w:t>
      </w:r>
      <w:r w:rsidR="00B04945">
        <w:rPr>
          <w:rFonts w:ascii="Tahoma" w:hAnsi="Tahoma" w:cs="Tahoma"/>
        </w:rPr>
        <w:t>Gerencia</w:t>
      </w:r>
      <w:r w:rsidRPr="0027655D">
        <w:rPr>
          <w:rFonts w:ascii="Tahoma" w:hAnsi="Tahoma" w:cs="Tahoma"/>
        </w:rPr>
        <w:t xml:space="preserve">, plenamente comprometida con la política de la calidad, promueve su comunicación para que sea conocida y entendida por todo </w:t>
      </w:r>
      <w:r w:rsidR="0027655D" w:rsidRPr="0027655D">
        <w:rPr>
          <w:rFonts w:ascii="Tahoma" w:hAnsi="Tahoma" w:cs="Tahoma"/>
        </w:rPr>
        <w:t xml:space="preserve">el personal. </w:t>
      </w:r>
    </w:p>
    <w:p w:rsidR="0027655D" w:rsidRPr="0027655D" w:rsidRDefault="0027655D" w:rsidP="0027655D">
      <w:pPr>
        <w:pStyle w:val="Sinespaciado"/>
        <w:jc w:val="both"/>
        <w:rPr>
          <w:rFonts w:ascii="Tahoma" w:hAnsi="Tahoma" w:cs="Tahoma"/>
        </w:rPr>
      </w:pPr>
    </w:p>
    <w:p w:rsidR="00531755" w:rsidRDefault="0009743C" w:rsidP="00CF3052">
      <w:pPr>
        <w:pStyle w:val="Sinespaciado"/>
        <w:jc w:val="both"/>
        <w:rPr>
          <w:rFonts w:ascii="Tahoma" w:hAnsi="Tahoma" w:cs="Tahoma"/>
        </w:rPr>
      </w:pPr>
      <w:r w:rsidRPr="0027655D">
        <w:rPr>
          <w:rFonts w:ascii="Tahoma" w:hAnsi="Tahoma" w:cs="Tahoma"/>
        </w:rPr>
        <w:t xml:space="preserve">Además, se promueve su revisión periódica para adecuarla a los nuevos escenarios y continuar satisfaciendo eficazmente los requisitos de las partes </w:t>
      </w:r>
      <w:r w:rsidR="00CF3052">
        <w:rPr>
          <w:rFonts w:ascii="Tahoma" w:hAnsi="Tahoma" w:cs="Tahoma"/>
        </w:rPr>
        <w:t>interesadas.</w:t>
      </w:r>
    </w:p>
    <w:p w:rsidR="00E1263C" w:rsidRDefault="00E1263C" w:rsidP="00E1263C">
      <w:pPr>
        <w:rPr>
          <w:rFonts w:ascii="Tahoma" w:hAnsi="Tahoma" w:cs="Tahoma"/>
        </w:rPr>
      </w:pPr>
      <w:bookmarkStart w:id="0" w:name="_GoBack"/>
      <w:bookmarkEnd w:id="0"/>
    </w:p>
    <w:p w:rsidR="00CF3052" w:rsidRPr="00CF3052" w:rsidRDefault="00CF3052" w:rsidP="00E1263C">
      <w:pPr>
        <w:rPr>
          <w:rFonts w:ascii="Tahoma" w:hAnsi="Tahoma" w:cs="Tahoma"/>
          <w:b/>
        </w:rPr>
      </w:pPr>
      <w:r w:rsidRPr="00CF3052">
        <w:rPr>
          <w:rFonts w:ascii="Tahoma" w:hAnsi="Tahoma" w:cs="Tahoma"/>
          <w:b/>
        </w:rPr>
        <w:t>Control de cambios:</w:t>
      </w:r>
    </w:p>
    <w:p w:rsidR="00CF3052" w:rsidRDefault="00CF3052" w:rsidP="00CF3052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2017/11/16: Se actualiza la política, clarificando la redacción y readecuándola a las necesidades del contexto.</w:t>
      </w:r>
    </w:p>
    <w:p w:rsidR="00CF3052" w:rsidRPr="0027655D" w:rsidRDefault="00CF3052" w:rsidP="00CF3052">
      <w:pPr>
        <w:pStyle w:val="Sinespaciado"/>
        <w:jc w:val="both"/>
        <w:rPr>
          <w:rFonts w:ascii="Tahoma" w:hAnsi="Tahoma" w:cs="Tahoma"/>
        </w:rPr>
      </w:pPr>
    </w:p>
    <w:sectPr w:rsidR="00CF3052" w:rsidRPr="0027655D" w:rsidSect="00A85C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DB" w:rsidRDefault="001334DB" w:rsidP="00617819">
      <w:r>
        <w:separator/>
      </w:r>
    </w:p>
  </w:endnote>
  <w:endnote w:type="continuationSeparator" w:id="1">
    <w:p w:rsidR="001334DB" w:rsidRDefault="001334DB" w:rsidP="00617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2"/>
      <w:tblW w:w="0" w:type="auto"/>
      <w:tblLook w:val="04A0"/>
    </w:tblPr>
    <w:tblGrid>
      <w:gridCol w:w="2905"/>
      <w:gridCol w:w="1458"/>
      <w:gridCol w:w="1450"/>
      <w:gridCol w:w="2907"/>
    </w:tblGrid>
    <w:tr w:rsidR="003A310D" w:rsidRPr="003A310D" w:rsidTr="00C2065A">
      <w:tc>
        <w:tcPr>
          <w:tcW w:w="4455" w:type="dxa"/>
          <w:gridSpan w:val="2"/>
        </w:tcPr>
        <w:p w:rsidR="003A310D" w:rsidRPr="003A310D" w:rsidRDefault="003A310D" w:rsidP="003A310D">
          <w:pPr>
            <w:rPr>
              <w:rFonts w:ascii="Tahoma" w:hAnsi="Tahoma" w:cs="Tahoma"/>
              <w:sz w:val="20"/>
              <w:szCs w:val="20"/>
            </w:rPr>
          </w:pPr>
          <w:r w:rsidRPr="003A310D">
            <w:rPr>
              <w:rFonts w:ascii="Tahoma" w:hAnsi="Tahoma" w:cs="Tahoma"/>
              <w:b/>
              <w:sz w:val="20"/>
              <w:szCs w:val="20"/>
            </w:rPr>
            <w:t>Versión</w:t>
          </w:r>
          <w:r w:rsidRPr="003A310D">
            <w:rPr>
              <w:rFonts w:ascii="Tahoma" w:hAnsi="Tahoma" w:cs="Tahoma"/>
              <w:sz w:val="20"/>
              <w:szCs w:val="20"/>
            </w:rPr>
            <w:t xml:space="preserve">: </w:t>
          </w:r>
          <w:r w:rsidR="00CF3052">
            <w:rPr>
              <w:rFonts w:ascii="Tahoma" w:hAnsi="Tahoma" w:cs="Tahoma"/>
              <w:sz w:val="20"/>
              <w:szCs w:val="20"/>
            </w:rPr>
            <w:t>02</w:t>
          </w:r>
        </w:p>
      </w:tc>
      <w:tc>
        <w:tcPr>
          <w:tcW w:w="4456" w:type="dxa"/>
          <w:gridSpan w:val="2"/>
        </w:tcPr>
        <w:p w:rsidR="003A310D" w:rsidRPr="003A310D" w:rsidRDefault="003A310D" w:rsidP="00866AA0">
          <w:pPr>
            <w:rPr>
              <w:rFonts w:ascii="Tahoma" w:hAnsi="Tahoma" w:cs="Tahoma"/>
              <w:sz w:val="20"/>
              <w:szCs w:val="20"/>
            </w:rPr>
          </w:pPr>
          <w:r w:rsidRPr="003A310D">
            <w:rPr>
              <w:rFonts w:ascii="Tahoma" w:hAnsi="Tahoma" w:cs="Tahoma"/>
              <w:b/>
              <w:sz w:val="20"/>
              <w:szCs w:val="20"/>
            </w:rPr>
            <w:t>Fecha</w:t>
          </w:r>
          <w:r w:rsidRPr="003A310D">
            <w:rPr>
              <w:rFonts w:ascii="Tahoma" w:hAnsi="Tahoma" w:cs="Tahoma"/>
              <w:sz w:val="20"/>
              <w:szCs w:val="20"/>
            </w:rPr>
            <w:t>:</w:t>
          </w:r>
          <w:r w:rsidR="00CF3052">
            <w:rPr>
              <w:rFonts w:ascii="Tahoma" w:hAnsi="Tahoma" w:cs="Tahoma"/>
              <w:sz w:val="20"/>
              <w:szCs w:val="20"/>
            </w:rPr>
            <w:t xml:space="preserve"> 2017/</w:t>
          </w:r>
          <w:r w:rsidR="00866AA0">
            <w:rPr>
              <w:rFonts w:ascii="Tahoma" w:hAnsi="Tahoma" w:cs="Tahoma"/>
              <w:sz w:val="20"/>
              <w:szCs w:val="20"/>
            </w:rPr>
            <w:t>8/15</w:t>
          </w:r>
        </w:p>
      </w:tc>
    </w:tr>
    <w:tr w:rsidR="003A310D" w:rsidRPr="003A310D" w:rsidTr="00C2065A">
      <w:tc>
        <w:tcPr>
          <w:tcW w:w="2970" w:type="dxa"/>
        </w:tcPr>
        <w:p w:rsidR="003A310D" w:rsidRPr="003A310D" w:rsidRDefault="003A310D" w:rsidP="003A310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20"/>
              <w:szCs w:val="20"/>
            </w:rPr>
          </w:pPr>
          <w:r w:rsidRPr="003A310D">
            <w:rPr>
              <w:rFonts w:ascii="Tahoma" w:hAnsi="Tahoma" w:cs="Tahoma"/>
              <w:b/>
              <w:sz w:val="20"/>
              <w:szCs w:val="20"/>
            </w:rPr>
            <w:t>Preparó</w:t>
          </w:r>
          <w:r w:rsidRPr="003A310D">
            <w:rPr>
              <w:rFonts w:ascii="Tahoma" w:hAnsi="Tahoma" w:cs="Tahoma"/>
              <w:sz w:val="20"/>
              <w:szCs w:val="20"/>
            </w:rPr>
            <w:t xml:space="preserve">: </w:t>
          </w:r>
          <w:r w:rsidR="00CF3052">
            <w:rPr>
              <w:rFonts w:ascii="Tahoma" w:hAnsi="Tahoma" w:cs="Tahoma"/>
              <w:sz w:val="20"/>
              <w:szCs w:val="20"/>
            </w:rPr>
            <w:t>Patricia Díaz</w:t>
          </w:r>
        </w:p>
      </w:tc>
      <w:tc>
        <w:tcPr>
          <w:tcW w:w="2970" w:type="dxa"/>
          <w:gridSpan w:val="2"/>
        </w:tcPr>
        <w:p w:rsidR="003A310D" w:rsidRPr="003A310D" w:rsidRDefault="003A310D" w:rsidP="003A310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20"/>
              <w:szCs w:val="20"/>
            </w:rPr>
          </w:pPr>
          <w:r w:rsidRPr="003A310D">
            <w:rPr>
              <w:rFonts w:ascii="Tahoma" w:hAnsi="Tahoma" w:cs="Tahoma"/>
              <w:b/>
              <w:sz w:val="20"/>
              <w:szCs w:val="20"/>
            </w:rPr>
            <w:t>Revisó</w:t>
          </w:r>
          <w:r w:rsidRPr="003A310D">
            <w:rPr>
              <w:rFonts w:ascii="Tahoma" w:hAnsi="Tahoma" w:cs="Tahoma"/>
              <w:sz w:val="20"/>
              <w:szCs w:val="20"/>
            </w:rPr>
            <w:t xml:space="preserve">: </w:t>
          </w:r>
          <w:r w:rsidR="00CF3052">
            <w:rPr>
              <w:rFonts w:ascii="Tahoma" w:hAnsi="Tahoma" w:cs="Tahoma"/>
              <w:sz w:val="20"/>
              <w:szCs w:val="20"/>
            </w:rPr>
            <w:t>Pablo Fioramonti</w:t>
          </w:r>
        </w:p>
      </w:tc>
      <w:tc>
        <w:tcPr>
          <w:tcW w:w="2971" w:type="dxa"/>
        </w:tcPr>
        <w:p w:rsidR="003A310D" w:rsidRPr="003A310D" w:rsidRDefault="003A310D" w:rsidP="003A310D">
          <w:pPr>
            <w:tabs>
              <w:tab w:val="center" w:pos="4252"/>
              <w:tab w:val="right" w:pos="8504"/>
            </w:tabs>
            <w:rPr>
              <w:rFonts w:ascii="Tahoma" w:hAnsi="Tahoma" w:cs="Tahoma"/>
              <w:sz w:val="20"/>
              <w:szCs w:val="20"/>
            </w:rPr>
          </w:pPr>
          <w:r w:rsidRPr="003A310D">
            <w:rPr>
              <w:rFonts w:ascii="Tahoma" w:hAnsi="Tahoma" w:cs="Tahoma"/>
              <w:b/>
              <w:sz w:val="20"/>
              <w:szCs w:val="20"/>
            </w:rPr>
            <w:t>Aprobó</w:t>
          </w:r>
          <w:r w:rsidRPr="003A310D">
            <w:rPr>
              <w:rFonts w:ascii="Tahoma" w:hAnsi="Tahoma" w:cs="Tahoma"/>
              <w:sz w:val="20"/>
              <w:szCs w:val="20"/>
            </w:rPr>
            <w:t>:</w:t>
          </w:r>
          <w:r w:rsidR="00CF3052">
            <w:rPr>
              <w:rFonts w:ascii="Tahoma" w:hAnsi="Tahoma" w:cs="Tahoma"/>
              <w:sz w:val="20"/>
              <w:szCs w:val="20"/>
            </w:rPr>
            <w:t xml:space="preserve"> Ricardo D. Orri</w:t>
          </w:r>
        </w:p>
      </w:tc>
    </w:tr>
  </w:tbl>
  <w:p w:rsidR="00DF50B7" w:rsidRPr="003A310D" w:rsidRDefault="00DF50B7" w:rsidP="003A310D">
    <w:pPr>
      <w:pStyle w:val="Piedepgina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DB" w:rsidRDefault="001334DB" w:rsidP="00617819">
      <w:r>
        <w:separator/>
      </w:r>
    </w:p>
  </w:footnote>
  <w:footnote w:type="continuationSeparator" w:id="1">
    <w:p w:rsidR="001334DB" w:rsidRDefault="001334DB" w:rsidP="006178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W w:w="0" w:type="auto"/>
      <w:tblLook w:val="04A0"/>
    </w:tblPr>
    <w:tblGrid>
      <w:gridCol w:w="6060"/>
      <w:gridCol w:w="2660"/>
    </w:tblGrid>
    <w:tr w:rsidR="003A310D" w:rsidRPr="003A310D" w:rsidTr="00C2065A">
      <w:tc>
        <w:tcPr>
          <w:tcW w:w="6204" w:type="dxa"/>
        </w:tcPr>
        <w:p w:rsidR="003A310D" w:rsidRPr="003A310D" w:rsidRDefault="003A310D" w:rsidP="003A310D">
          <w:pPr>
            <w:tabs>
              <w:tab w:val="center" w:pos="4252"/>
              <w:tab w:val="right" w:pos="8504"/>
            </w:tabs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Política y objetivos</w:t>
          </w:r>
        </w:p>
      </w:tc>
      <w:tc>
        <w:tcPr>
          <w:tcW w:w="2707" w:type="dxa"/>
        </w:tcPr>
        <w:p w:rsidR="003A310D" w:rsidRPr="003A310D" w:rsidRDefault="003A310D" w:rsidP="003A310D">
          <w:pPr>
            <w:tabs>
              <w:tab w:val="center" w:pos="4252"/>
              <w:tab w:val="right" w:pos="8504"/>
            </w:tabs>
            <w:rPr>
              <w:rFonts w:ascii="Tahoma" w:hAnsi="Tahoma" w:cs="Tahoma"/>
            </w:rPr>
          </w:pPr>
          <w:r w:rsidRPr="003A310D">
            <w:rPr>
              <w:rFonts w:ascii="Tahoma" w:hAnsi="Tahoma" w:cs="Tahoma"/>
              <w:b/>
            </w:rPr>
            <w:t>Código</w:t>
          </w:r>
          <w:r>
            <w:rPr>
              <w:rFonts w:ascii="Tahoma" w:hAnsi="Tahoma" w:cs="Tahoma"/>
            </w:rPr>
            <w:t>: PO 07</w:t>
          </w:r>
        </w:p>
      </w:tc>
    </w:tr>
    <w:tr w:rsidR="003A310D" w:rsidRPr="003A310D" w:rsidTr="00C2065A">
      <w:tc>
        <w:tcPr>
          <w:tcW w:w="6204" w:type="dxa"/>
        </w:tcPr>
        <w:p w:rsidR="003A310D" w:rsidRPr="003A310D" w:rsidRDefault="003A310D" w:rsidP="003A310D">
          <w:pPr>
            <w:tabs>
              <w:tab w:val="center" w:pos="4252"/>
              <w:tab w:val="right" w:pos="8504"/>
            </w:tabs>
            <w:rPr>
              <w:rFonts w:ascii="Tahoma" w:hAnsi="Tahoma" w:cs="Tahoma"/>
            </w:rPr>
          </w:pPr>
          <w:r w:rsidRPr="003A310D">
            <w:rPr>
              <w:rFonts w:ascii="Tahoma" w:hAnsi="Tahoma" w:cs="Tahoma"/>
              <w:b/>
            </w:rPr>
            <w:t>Título</w:t>
          </w:r>
          <w:r w:rsidRPr="003A310D">
            <w:rPr>
              <w:rFonts w:ascii="Tahoma" w:hAnsi="Tahoma" w:cs="Tahoma"/>
            </w:rPr>
            <w:t xml:space="preserve">: </w:t>
          </w:r>
          <w:r>
            <w:rPr>
              <w:rFonts w:ascii="Tahoma" w:hAnsi="Tahoma" w:cs="Tahoma"/>
            </w:rPr>
            <w:t>Política de la calidad</w:t>
          </w:r>
        </w:p>
      </w:tc>
      <w:tc>
        <w:tcPr>
          <w:tcW w:w="2707" w:type="dxa"/>
        </w:tcPr>
        <w:p w:rsidR="003A310D" w:rsidRPr="003A310D" w:rsidRDefault="003A310D" w:rsidP="003A310D">
          <w:pPr>
            <w:tabs>
              <w:tab w:val="center" w:pos="4252"/>
              <w:tab w:val="right" w:pos="8504"/>
            </w:tabs>
            <w:rPr>
              <w:rFonts w:ascii="Tahoma" w:hAnsi="Tahoma" w:cs="Tahoma"/>
            </w:rPr>
          </w:pPr>
          <w:r w:rsidRPr="003A310D">
            <w:rPr>
              <w:rFonts w:ascii="Tahoma" w:hAnsi="Tahoma" w:cs="Tahoma"/>
              <w:b/>
            </w:rPr>
            <w:t>Página</w:t>
          </w:r>
          <w:r w:rsidRPr="003A310D">
            <w:rPr>
              <w:rFonts w:ascii="Tahoma" w:hAnsi="Tahoma" w:cs="Tahoma"/>
            </w:rPr>
            <w:t xml:space="preserve">: </w:t>
          </w:r>
          <w:r w:rsidR="009C33B5" w:rsidRPr="003A310D">
            <w:rPr>
              <w:rFonts w:ascii="Tahoma" w:hAnsi="Tahoma" w:cs="Tahoma"/>
              <w:b/>
              <w:bCs/>
            </w:rPr>
            <w:fldChar w:fldCharType="begin"/>
          </w:r>
          <w:r w:rsidRPr="003A310D">
            <w:rPr>
              <w:rFonts w:ascii="Tahoma" w:hAnsi="Tahoma" w:cs="Tahoma"/>
              <w:b/>
              <w:bCs/>
            </w:rPr>
            <w:instrText>PAGE  \* Arabic  \* MERGEFORMAT</w:instrText>
          </w:r>
          <w:r w:rsidR="009C33B5" w:rsidRPr="003A310D">
            <w:rPr>
              <w:rFonts w:ascii="Tahoma" w:hAnsi="Tahoma" w:cs="Tahoma"/>
              <w:b/>
              <w:bCs/>
            </w:rPr>
            <w:fldChar w:fldCharType="separate"/>
          </w:r>
          <w:r w:rsidR="00062D39">
            <w:rPr>
              <w:rFonts w:ascii="Tahoma" w:hAnsi="Tahoma" w:cs="Tahoma"/>
              <w:b/>
              <w:bCs/>
              <w:noProof/>
            </w:rPr>
            <w:t>1</w:t>
          </w:r>
          <w:r w:rsidR="009C33B5" w:rsidRPr="003A310D">
            <w:rPr>
              <w:rFonts w:ascii="Tahoma" w:hAnsi="Tahoma" w:cs="Tahoma"/>
              <w:b/>
              <w:bCs/>
            </w:rPr>
            <w:fldChar w:fldCharType="end"/>
          </w:r>
          <w:r w:rsidRPr="003A310D">
            <w:rPr>
              <w:rFonts w:ascii="Tahoma" w:hAnsi="Tahoma" w:cs="Tahoma"/>
            </w:rPr>
            <w:t xml:space="preserve"> de </w:t>
          </w:r>
          <w:fldSimple w:instr="NUMPAGES  \* Arabic  \* MERGEFORMAT">
            <w:r w:rsidR="00062D39" w:rsidRPr="00062D39">
              <w:rPr>
                <w:rFonts w:ascii="Tahoma" w:hAnsi="Tahoma" w:cs="Tahoma"/>
                <w:b/>
                <w:bCs/>
                <w:noProof/>
              </w:rPr>
              <w:t>1</w:t>
            </w:r>
          </w:fldSimple>
        </w:p>
      </w:tc>
    </w:tr>
  </w:tbl>
  <w:p w:rsidR="00617819" w:rsidRPr="00617819" w:rsidRDefault="00617819">
    <w:pPr>
      <w:pStyle w:val="Encabezado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E0DCC"/>
    <w:multiLevelType w:val="hybridMultilevel"/>
    <w:tmpl w:val="DAD26B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50EF7"/>
    <w:multiLevelType w:val="hybridMultilevel"/>
    <w:tmpl w:val="9CBC613A"/>
    <w:lvl w:ilvl="0" w:tplc="7BA2902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1680E"/>
    <w:multiLevelType w:val="hybridMultilevel"/>
    <w:tmpl w:val="757454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64530539"/>
    <w:multiLevelType w:val="hybridMultilevel"/>
    <w:tmpl w:val="056070C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819"/>
    <w:rsid w:val="00006ACF"/>
    <w:rsid w:val="00056E4C"/>
    <w:rsid w:val="00062D39"/>
    <w:rsid w:val="00094AD3"/>
    <w:rsid w:val="0009743C"/>
    <w:rsid w:val="000A0C47"/>
    <w:rsid w:val="000D6438"/>
    <w:rsid w:val="001056C6"/>
    <w:rsid w:val="00107519"/>
    <w:rsid w:val="001334DB"/>
    <w:rsid w:val="00163F10"/>
    <w:rsid w:val="001A4E68"/>
    <w:rsid w:val="001A76F8"/>
    <w:rsid w:val="001C6210"/>
    <w:rsid w:val="001D0E91"/>
    <w:rsid w:val="001F0A76"/>
    <w:rsid w:val="0020659A"/>
    <w:rsid w:val="00213526"/>
    <w:rsid w:val="002220B1"/>
    <w:rsid w:val="00244020"/>
    <w:rsid w:val="00246FF6"/>
    <w:rsid w:val="00265F07"/>
    <w:rsid w:val="0027655D"/>
    <w:rsid w:val="00281E99"/>
    <w:rsid w:val="002D4BEE"/>
    <w:rsid w:val="00325FD6"/>
    <w:rsid w:val="00337B8C"/>
    <w:rsid w:val="00382C7C"/>
    <w:rsid w:val="00382FEF"/>
    <w:rsid w:val="003A310D"/>
    <w:rsid w:val="003F7A3A"/>
    <w:rsid w:val="00404D92"/>
    <w:rsid w:val="004552B7"/>
    <w:rsid w:val="00455D68"/>
    <w:rsid w:val="00464BB9"/>
    <w:rsid w:val="00484242"/>
    <w:rsid w:val="0048594F"/>
    <w:rsid w:val="00493E9A"/>
    <w:rsid w:val="004C0ABD"/>
    <w:rsid w:val="004C5EF0"/>
    <w:rsid w:val="004E449A"/>
    <w:rsid w:val="00531755"/>
    <w:rsid w:val="00574C8B"/>
    <w:rsid w:val="00586748"/>
    <w:rsid w:val="005D0945"/>
    <w:rsid w:val="005D61A0"/>
    <w:rsid w:val="005E766C"/>
    <w:rsid w:val="0060008A"/>
    <w:rsid w:val="00617819"/>
    <w:rsid w:val="00625371"/>
    <w:rsid w:val="006673A6"/>
    <w:rsid w:val="006B1DF3"/>
    <w:rsid w:val="006D3190"/>
    <w:rsid w:val="0071210A"/>
    <w:rsid w:val="00772F76"/>
    <w:rsid w:val="007A021E"/>
    <w:rsid w:val="007C15B8"/>
    <w:rsid w:val="007C3BBA"/>
    <w:rsid w:val="007F377F"/>
    <w:rsid w:val="00857F5E"/>
    <w:rsid w:val="00866AA0"/>
    <w:rsid w:val="00875ED3"/>
    <w:rsid w:val="008B4803"/>
    <w:rsid w:val="008E4C23"/>
    <w:rsid w:val="00910FF2"/>
    <w:rsid w:val="00917C82"/>
    <w:rsid w:val="009217C5"/>
    <w:rsid w:val="00955AA1"/>
    <w:rsid w:val="00960E2A"/>
    <w:rsid w:val="00962023"/>
    <w:rsid w:val="009C33B5"/>
    <w:rsid w:val="009F4439"/>
    <w:rsid w:val="00A02A75"/>
    <w:rsid w:val="00A14861"/>
    <w:rsid w:val="00A432B8"/>
    <w:rsid w:val="00A85C51"/>
    <w:rsid w:val="00AB088A"/>
    <w:rsid w:val="00B04945"/>
    <w:rsid w:val="00B06B12"/>
    <w:rsid w:val="00B6021A"/>
    <w:rsid w:val="00B6564C"/>
    <w:rsid w:val="00B849D6"/>
    <w:rsid w:val="00BE6F5B"/>
    <w:rsid w:val="00C03269"/>
    <w:rsid w:val="00C17BD8"/>
    <w:rsid w:val="00C61F16"/>
    <w:rsid w:val="00C71691"/>
    <w:rsid w:val="00C722E1"/>
    <w:rsid w:val="00CA1E88"/>
    <w:rsid w:val="00CF3052"/>
    <w:rsid w:val="00D1459F"/>
    <w:rsid w:val="00D23EB6"/>
    <w:rsid w:val="00D24D31"/>
    <w:rsid w:val="00D31E62"/>
    <w:rsid w:val="00D4097E"/>
    <w:rsid w:val="00D4577A"/>
    <w:rsid w:val="00D53BE8"/>
    <w:rsid w:val="00D56166"/>
    <w:rsid w:val="00DA490E"/>
    <w:rsid w:val="00DB1B4B"/>
    <w:rsid w:val="00DE751B"/>
    <w:rsid w:val="00DF375B"/>
    <w:rsid w:val="00DF50B7"/>
    <w:rsid w:val="00DF76CC"/>
    <w:rsid w:val="00E1263C"/>
    <w:rsid w:val="00E53E27"/>
    <w:rsid w:val="00E61E77"/>
    <w:rsid w:val="00E92231"/>
    <w:rsid w:val="00EA1B5D"/>
    <w:rsid w:val="00EB599E"/>
    <w:rsid w:val="00EC7595"/>
    <w:rsid w:val="00F402FE"/>
    <w:rsid w:val="00F42A9C"/>
    <w:rsid w:val="00F56111"/>
    <w:rsid w:val="00FA5515"/>
    <w:rsid w:val="00FB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3C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4439"/>
    <w:rPr>
      <w:rFonts w:ascii="Tahoma" w:hAnsi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03152"/>
    </w:tcPr>
  </w:style>
  <w:style w:type="paragraph" w:styleId="Sinespaciado">
    <w:name w:val="No Spacing"/>
    <w:uiPriority w:val="1"/>
    <w:qFormat/>
    <w:rsid w:val="00617819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178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178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6178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178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78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17819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basedOn w:val="Fuentedeprrafopredeter"/>
    <w:rsid w:val="00617819"/>
  </w:style>
  <w:style w:type="table" w:customStyle="1" w:styleId="Tablaconcuadrcula1">
    <w:name w:val="Tabla con cuadrícula1"/>
    <w:basedOn w:val="Tablanormal"/>
    <w:next w:val="Tablaconcuadrcula"/>
    <w:uiPriority w:val="59"/>
    <w:rsid w:val="003A3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3A3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CASAMATA</cp:lastModifiedBy>
  <cp:revision>2</cp:revision>
  <cp:lastPrinted>2011-05-30T17:07:00Z</cp:lastPrinted>
  <dcterms:created xsi:type="dcterms:W3CDTF">2017-12-30T15:48:00Z</dcterms:created>
  <dcterms:modified xsi:type="dcterms:W3CDTF">2017-12-30T15:48:00Z</dcterms:modified>
</cp:coreProperties>
</file>